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B8" w:rsidRPr="00A33AD3" w:rsidRDefault="00F106B8" w:rsidP="00F106B8">
      <w:pPr>
        <w:spacing w:after="120"/>
        <w:jc w:val="center"/>
        <w:rPr>
          <w:b/>
          <w:color w:val="0E2138"/>
          <w:sz w:val="32"/>
          <w:szCs w:val="32"/>
        </w:rPr>
      </w:pPr>
      <w:r w:rsidRPr="00A33AD3">
        <w:rPr>
          <w:b/>
          <w:color w:val="0E2138"/>
          <w:sz w:val="32"/>
          <w:szCs w:val="32"/>
        </w:rPr>
        <w:t>ŠKOLSKÁ GITAROVÁ SÚŤAŽ</w:t>
      </w:r>
    </w:p>
    <w:p w:rsidR="00F106B8" w:rsidRPr="00A33AD3" w:rsidRDefault="00F106B8" w:rsidP="00F106B8">
      <w:pPr>
        <w:jc w:val="center"/>
        <w:rPr>
          <w:b/>
          <w:color w:val="0E2138"/>
          <w:sz w:val="32"/>
          <w:szCs w:val="32"/>
        </w:rPr>
      </w:pPr>
      <w:r w:rsidRPr="00A33AD3">
        <w:rPr>
          <w:b/>
          <w:color w:val="0E2138"/>
          <w:sz w:val="32"/>
          <w:szCs w:val="32"/>
        </w:rPr>
        <w:t>7. ročník</w:t>
      </w:r>
    </w:p>
    <w:p w:rsidR="00F106B8" w:rsidRPr="00A33AD3" w:rsidRDefault="00F106B8" w:rsidP="00F106B8">
      <w:pPr>
        <w:jc w:val="center"/>
        <w:rPr>
          <w:b/>
          <w:color w:val="0E2138"/>
          <w:sz w:val="22"/>
          <w:szCs w:val="22"/>
        </w:rPr>
      </w:pPr>
    </w:p>
    <w:p w:rsidR="00F106B8" w:rsidRPr="00A33AD3" w:rsidRDefault="00F106B8" w:rsidP="00F106B8">
      <w:pPr>
        <w:jc w:val="center"/>
        <w:rPr>
          <w:color w:val="0E2138"/>
        </w:rPr>
      </w:pPr>
      <w:r w:rsidRPr="00A33AD3">
        <w:rPr>
          <w:color w:val="0E2138"/>
        </w:rPr>
        <w:t>Koncertná sála ZUŠ dňa 12. marca 2015</w:t>
      </w:r>
    </w:p>
    <w:p w:rsidR="00F106B8" w:rsidRPr="00A33AD3" w:rsidRDefault="00F106B8" w:rsidP="00F106B8">
      <w:pPr>
        <w:jc w:val="center"/>
        <w:rPr>
          <w:color w:val="0E2138"/>
        </w:rPr>
      </w:pPr>
    </w:p>
    <w:p w:rsidR="00F106B8" w:rsidRPr="00A33AD3" w:rsidRDefault="00F106B8" w:rsidP="00F106B8">
      <w:pPr>
        <w:jc w:val="center"/>
        <w:rPr>
          <w:color w:val="0E2138"/>
        </w:rPr>
      </w:pPr>
    </w:p>
    <w:p w:rsidR="00F106B8" w:rsidRPr="00A33AD3" w:rsidRDefault="00F106B8" w:rsidP="00F106B8">
      <w:pPr>
        <w:jc w:val="center"/>
        <w:rPr>
          <w:b/>
          <w:color w:val="0E2138"/>
          <w:sz w:val="28"/>
          <w:szCs w:val="28"/>
        </w:rPr>
      </w:pPr>
      <w:r w:rsidRPr="00A33AD3">
        <w:rPr>
          <w:b/>
          <w:color w:val="0E2138"/>
          <w:sz w:val="28"/>
          <w:szCs w:val="28"/>
        </w:rPr>
        <w:t>Podmienky súťaže</w:t>
      </w:r>
    </w:p>
    <w:p w:rsidR="00F106B8" w:rsidRPr="00A33AD3" w:rsidRDefault="00F106B8" w:rsidP="00F106B8"/>
    <w:p w:rsidR="00F106B8" w:rsidRPr="00A33AD3" w:rsidRDefault="00F106B8" w:rsidP="00F106B8">
      <w:pPr>
        <w:pStyle w:val="Odsekzoznamu"/>
        <w:numPr>
          <w:ilvl w:val="0"/>
          <w:numId w:val="2"/>
        </w:numPr>
        <w:jc w:val="both"/>
      </w:pPr>
      <w:r w:rsidRPr="00A33AD3">
        <w:t xml:space="preserve">súťaž je určená pre žiakov ZUŠ Ladislava </w:t>
      </w:r>
      <w:proofErr w:type="spellStart"/>
      <w:r w:rsidRPr="00A33AD3">
        <w:t>Stančeka</w:t>
      </w:r>
      <w:proofErr w:type="spellEnd"/>
      <w:r w:rsidRPr="00A33AD3">
        <w:t xml:space="preserve">  Prievidza</w:t>
      </w:r>
    </w:p>
    <w:p w:rsidR="00F106B8" w:rsidRPr="00A33AD3" w:rsidRDefault="00F106B8" w:rsidP="00F106B8">
      <w:pPr>
        <w:pStyle w:val="Odsekzoznamu"/>
        <w:numPr>
          <w:ilvl w:val="0"/>
          <w:numId w:val="2"/>
        </w:numPr>
        <w:jc w:val="both"/>
      </w:pPr>
      <w:r w:rsidRPr="00A33AD3">
        <w:t>súťaže sa môžu zúčastniť všetci gitaristi, ktorí naštudujú súťažný program a spĺňajú vekový limit</w:t>
      </w:r>
    </w:p>
    <w:p w:rsidR="00F106B8" w:rsidRPr="00A33AD3" w:rsidRDefault="00F106B8" w:rsidP="00F106B8">
      <w:pPr>
        <w:pStyle w:val="Odsekzoznamu"/>
        <w:numPr>
          <w:ilvl w:val="0"/>
          <w:numId w:val="2"/>
        </w:numPr>
        <w:jc w:val="both"/>
      </w:pPr>
      <w:r w:rsidRPr="00A33AD3">
        <w:t>hra spamäti nie je podmienkou</w:t>
      </w:r>
    </w:p>
    <w:p w:rsidR="00F106B8" w:rsidRPr="00A33AD3" w:rsidRDefault="00F106B8" w:rsidP="00F106B8">
      <w:pPr>
        <w:pStyle w:val="Odsekzoznamu"/>
        <w:numPr>
          <w:ilvl w:val="0"/>
          <w:numId w:val="2"/>
        </w:numPr>
        <w:jc w:val="both"/>
      </w:pPr>
      <w:r w:rsidRPr="00A33AD3">
        <w:t>vyžaduje sa dodržanie stanovených časových limitov (uvádzame celkový čas trvania výkonu vrátane prestávok)</w:t>
      </w:r>
    </w:p>
    <w:p w:rsidR="00F106B8" w:rsidRPr="00A33AD3" w:rsidRDefault="00F106B8" w:rsidP="00F106B8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A33AD3">
        <w:t>v prípade porušenia týchto podmienok výkon súťažiaceho nebude hodnotený</w:t>
      </w:r>
    </w:p>
    <w:p w:rsidR="00F106B8" w:rsidRPr="00A33AD3" w:rsidRDefault="00F106B8" w:rsidP="00F106B8">
      <w:pPr>
        <w:jc w:val="both"/>
        <w:rPr>
          <w:b/>
        </w:rPr>
      </w:pP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jc w:val="center"/>
        <w:rPr>
          <w:b/>
          <w:color w:val="0E2138"/>
          <w:sz w:val="28"/>
          <w:szCs w:val="28"/>
        </w:rPr>
      </w:pPr>
      <w:r w:rsidRPr="00A33AD3">
        <w:rPr>
          <w:b/>
          <w:color w:val="0E2138"/>
          <w:sz w:val="28"/>
          <w:szCs w:val="28"/>
        </w:rPr>
        <w:t>Hodnotenie</w:t>
      </w: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numPr>
          <w:ilvl w:val="0"/>
          <w:numId w:val="1"/>
        </w:numPr>
        <w:suppressAutoHyphens w:val="0"/>
        <w:ind w:left="714" w:hanging="357"/>
        <w:jc w:val="both"/>
      </w:pPr>
      <w:r w:rsidRPr="00A33AD3">
        <w:t>výkony súťažiacich posudzuje odborná porota</w:t>
      </w:r>
    </w:p>
    <w:p w:rsidR="00F106B8" w:rsidRPr="00A33AD3" w:rsidRDefault="00F106B8" w:rsidP="00F106B8">
      <w:pPr>
        <w:numPr>
          <w:ilvl w:val="0"/>
          <w:numId w:val="1"/>
        </w:numPr>
        <w:suppressAutoHyphens w:val="0"/>
        <w:ind w:left="714" w:hanging="357"/>
        <w:jc w:val="both"/>
      </w:pPr>
      <w:r w:rsidRPr="00A33AD3">
        <w:t xml:space="preserve">súťažiaci sa umiestňujú v pásmach  </w:t>
      </w:r>
    </w:p>
    <w:p w:rsidR="00F106B8" w:rsidRPr="00A33AD3" w:rsidRDefault="00F106B8" w:rsidP="00F106B8">
      <w:pPr>
        <w:numPr>
          <w:ilvl w:val="0"/>
          <w:numId w:val="1"/>
        </w:numPr>
        <w:suppressAutoHyphens w:val="0"/>
        <w:ind w:left="714" w:hanging="357"/>
        <w:jc w:val="both"/>
      </w:pPr>
      <w:r w:rsidRPr="00A33AD3">
        <w:t>porota určí laureáta súťaže, môže určiť laureáta kategórie a má právo udeliť zvláštne ocenenia</w:t>
      </w:r>
    </w:p>
    <w:p w:rsidR="00F106B8" w:rsidRPr="00A33AD3" w:rsidRDefault="00F106B8" w:rsidP="00F106B8">
      <w:pPr>
        <w:numPr>
          <w:ilvl w:val="0"/>
          <w:numId w:val="1"/>
        </w:numPr>
        <w:suppressAutoHyphens w:val="0"/>
        <w:ind w:left="714" w:hanging="357"/>
        <w:jc w:val="both"/>
      </w:pPr>
      <w:r w:rsidRPr="00A33AD3">
        <w:t>rozhodnutie poroty je konečné</w:t>
      </w: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ind w:firstLine="708"/>
        <w:jc w:val="center"/>
        <w:rPr>
          <w:b/>
          <w:color w:val="632423"/>
          <w:sz w:val="28"/>
          <w:szCs w:val="28"/>
          <w:u w:val="single"/>
        </w:rPr>
      </w:pPr>
      <w:r w:rsidRPr="00A33AD3">
        <w:rPr>
          <w:b/>
          <w:color w:val="632423"/>
          <w:sz w:val="28"/>
          <w:szCs w:val="28"/>
          <w:u w:val="single"/>
        </w:rPr>
        <w:t>Termín uzávierky prihlášok je 4. marca 2015.</w:t>
      </w: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rPr>
          <w:b/>
        </w:rPr>
      </w:pPr>
    </w:p>
    <w:p w:rsidR="00F106B8" w:rsidRPr="00A33AD3" w:rsidRDefault="00F106B8" w:rsidP="00F106B8">
      <w:pPr>
        <w:jc w:val="center"/>
        <w:rPr>
          <w:b/>
          <w:color w:val="0E2138"/>
          <w:sz w:val="28"/>
          <w:szCs w:val="28"/>
        </w:rPr>
      </w:pPr>
      <w:r w:rsidRPr="00A33AD3">
        <w:rPr>
          <w:b/>
          <w:color w:val="0E2138"/>
          <w:sz w:val="28"/>
          <w:szCs w:val="28"/>
        </w:rPr>
        <w:t>Kategórie a požiadavky</w:t>
      </w:r>
    </w:p>
    <w:p w:rsidR="00F106B8" w:rsidRPr="00A33AD3" w:rsidRDefault="00F106B8" w:rsidP="00F106B8">
      <w:pPr>
        <w:jc w:val="both"/>
        <w:rPr>
          <w:b/>
          <w:color w:val="000000"/>
        </w:rPr>
      </w:pP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b/>
          <w:color w:val="000000"/>
        </w:rPr>
        <w:t>I. KATEGÓRIA</w:t>
      </w:r>
      <w:r w:rsidRPr="00A33AD3">
        <w:rPr>
          <w:color w:val="000000"/>
        </w:rPr>
        <w:t xml:space="preserve"> </w:t>
      </w:r>
      <w:r w:rsidRPr="00A33AD3">
        <w:rPr>
          <w:color w:val="000000"/>
        </w:rPr>
        <w:tab/>
        <w:t>(rok narodenia 2006 a neskôr)</w:t>
      </w: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color w:val="000000"/>
        </w:rPr>
        <w:tab/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5 minút</w:t>
      </w:r>
    </w:p>
    <w:p w:rsidR="00F106B8" w:rsidRPr="00A33AD3" w:rsidRDefault="00F106B8" w:rsidP="00F106B8">
      <w:pPr>
        <w:jc w:val="both"/>
        <w:rPr>
          <w:b/>
          <w:color w:val="000000"/>
        </w:rPr>
      </w:pP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b/>
          <w:color w:val="000000"/>
        </w:rPr>
        <w:t>II. KATEGÓRIA</w:t>
      </w:r>
      <w:r w:rsidRPr="00A33AD3">
        <w:rPr>
          <w:color w:val="000000"/>
        </w:rPr>
        <w:tab/>
        <w:t>(rok narodenia 2004 a 2005)</w:t>
      </w: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color w:val="000000"/>
        </w:rPr>
        <w:tab/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6 minút</w:t>
      </w:r>
    </w:p>
    <w:p w:rsidR="00F106B8" w:rsidRPr="00A33AD3" w:rsidRDefault="00F106B8" w:rsidP="00F106B8">
      <w:pPr>
        <w:jc w:val="both"/>
        <w:rPr>
          <w:b/>
          <w:color w:val="000000"/>
        </w:rPr>
      </w:pP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b/>
          <w:color w:val="000000"/>
        </w:rPr>
        <w:t>III. KATEGÓRIA</w:t>
      </w:r>
      <w:r w:rsidRPr="00A33AD3">
        <w:rPr>
          <w:color w:val="000000"/>
        </w:rPr>
        <w:tab/>
        <w:t>(rok narodenia 2002 a 2003)</w:t>
      </w: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color w:val="000000"/>
        </w:rPr>
        <w:tab/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7 minút</w:t>
      </w:r>
    </w:p>
    <w:p w:rsidR="00F106B8" w:rsidRPr="00A33AD3" w:rsidRDefault="00F106B8" w:rsidP="00F106B8">
      <w:pPr>
        <w:jc w:val="both"/>
        <w:rPr>
          <w:b/>
          <w:color w:val="000000"/>
        </w:rPr>
      </w:pPr>
    </w:p>
    <w:p w:rsidR="00F106B8" w:rsidRPr="00A33AD3" w:rsidRDefault="00F106B8" w:rsidP="00F106B8">
      <w:pPr>
        <w:jc w:val="both"/>
        <w:rPr>
          <w:color w:val="000000"/>
        </w:rPr>
      </w:pPr>
      <w:r w:rsidRPr="00A33AD3">
        <w:rPr>
          <w:b/>
          <w:color w:val="000000"/>
        </w:rPr>
        <w:t>IV. KATEGÓRIA</w:t>
      </w:r>
      <w:r w:rsidRPr="00A33AD3">
        <w:rPr>
          <w:color w:val="000000"/>
        </w:rPr>
        <w:tab/>
        <w:t>(rok narodenia 2000 až 2001)</w:t>
      </w:r>
    </w:p>
    <w:p w:rsidR="00F106B8" w:rsidRPr="00A33AD3" w:rsidRDefault="00F106B8" w:rsidP="00F106B8">
      <w:pPr>
        <w:ind w:firstLine="720"/>
        <w:jc w:val="both"/>
        <w:rPr>
          <w:color w:val="000000"/>
        </w:rPr>
      </w:pPr>
      <w:r w:rsidRPr="00A33AD3">
        <w:rPr>
          <w:color w:val="000000"/>
        </w:rPr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8 minút</w:t>
      </w:r>
    </w:p>
    <w:p w:rsidR="00F106B8" w:rsidRPr="00A33AD3" w:rsidRDefault="00F106B8" w:rsidP="00F106B8">
      <w:pPr>
        <w:jc w:val="both"/>
        <w:rPr>
          <w:b/>
        </w:rPr>
      </w:pPr>
    </w:p>
    <w:p w:rsidR="00F106B8" w:rsidRPr="00A33AD3" w:rsidRDefault="00F106B8" w:rsidP="00F106B8">
      <w:pPr>
        <w:jc w:val="both"/>
      </w:pPr>
      <w:r w:rsidRPr="00A33AD3">
        <w:rPr>
          <w:b/>
        </w:rPr>
        <w:t>V. KATEGÓRIA</w:t>
      </w:r>
      <w:r w:rsidRPr="00A33AD3">
        <w:tab/>
        <w:t xml:space="preserve">(rok </w:t>
      </w:r>
      <w:r w:rsidRPr="00A33AD3">
        <w:rPr>
          <w:color w:val="000000"/>
        </w:rPr>
        <w:t>narodenia</w:t>
      </w:r>
      <w:r w:rsidRPr="00A33AD3">
        <w:t xml:space="preserve"> 1998 až 1999)</w:t>
      </w:r>
    </w:p>
    <w:p w:rsidR="00F106B8" w:rsidRPr="00A33AD3" w:rsidRDefault="00F106B8" w:rsidP="00F106B8">
      <w:pPr>
        <w:ind w:firstLine="720"/>
        <w:jc w:val="both"/>
        <w:rPr>
          <w:color w:val="000000"/>
        </w:rPr>
      </w:pPr>
      <w:r w:rsidRPr="00A33AD3">
        <w:rPr>
          <w:color w:val="000000"/>
        </w:rPr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9 minút</w:t>
      </w:r>
    </w:p>
    <w:p w:rsidR="00F106B8" w:rsidRPr="00A33AD3" w:rsidRDefault="00F106B8" w:rsidP="00F106B8">
      <w:pPr>
        <w:jc w:val="both"/>
        <w:rPr>
          <w:b/>
          <w:bCs/>
        </w:rPr>
      </w:pPr>
    </w:p>
    <w:p w:rsidR="00F106B8" w:rsidRPr="00A33AD3" w:rsidRDefault="00F106B8" w:rsidP="00F106B8">
      <w:pPr>
        <w:jc w:val="both"/>
      </w:pPr>
      <w:r w:rsidRPr="00A33AD3">
        <w:rPr>
          <w:b/>
        </w:rPr>
        <w:t>VI. KATEGÓRIA</w:t>
      </w:r>
      <w:r w:rsidRPr="00A33AD3">
        <w:tab/>
        <w:t xml:space="preserve">(rok </w:t>
      </w:r>
      <w:r w:rsidRPr="00A33AD3">
        <w:rPr>
          <w:color w:val="000000"/>
        </w:rPr>
        <w:t>narodenia</w:t>
      </w:r>
      <w:r w:rsidRPr="00A33AD3">
        <w:t xml:space="preserve"> 1997 a skôr)</w:t>
      </w:r>
    </w:p>
    <w:p w:rsidR="003D2136" w:rsidRPr="00F106B8" w:rsidRDefault="00F106B8" w:rsidP="00F106B8">
      <w:pPr>
        <w:ind w:firstLine="720"/>
        <w:jc w:val="both"/>
        <w:rPr>
          <w:color w:val="000000"/>
        </w:rPr>
      </w:pPr>
      <w:r w:rsidRPr="00A33AD3">
        <w:rPr>
          <w:color w:val="000000"/>
        </w:rPr>
        <w:t>minimálne dve skladby rôznych  štýlových období</w:t>
      </w:r>
      <w:r w:rsidRPr="00A33AD3">
        <w:rPr>
          <w:color w:val="000000"/>
        </w:rPr>
        <w:tab/>
      </w:r>
      <w:r w:rsidRPr="00A33AD3">
        <w:rPr>
          <w:color w:val="000000"/>
        </w:rPr>
        <w:tab/>
      </w:r>
      <w:r w:rsidRPr="00A33AD3">
        <w:rPr>
          <w:color w:val="000000"/>
        </w:rPr>
        <w:tab/>
        <w:t>do 10 minút</w:t>
      </w:r>
    </w:p>
    <w:sectPr w:rsidR="003D2136" w:rsidRPr="00F106B8" w:rsidSect="003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A19"/>
    <w:multiLevelType w:val="hybridMultilevel"/>
    <w:tmpl w:val="E4DA0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474"/>
    <w:multiLevelType w:val="hybridMultilevel"/>
    <w:tmpl w:val="024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106B8"/>
    <w:rsid w:val="00317C1E"/>
    <w:rsid w:val="003D2136"/>
    <w:rsid w:val="004F3FB5"/>
    <w:rsid w:val="008024AD"/>
    <w:rsid w:val="00C645C2"/>
    <w:rsid w:val="00F106B8"/>
    <w:rsid w:val="00F5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unhideWhenUsed/>
    <w:rsid w:val="00317C1E"/>
    <w:rPr>
      <w:rFonts w:asciiTheme="minorHAnsi" w:hAnsiTheme="minorHAnsi"/>
      <w:sz w:val="22"/>
      <w:vertAlign w:val="superscript"/>
    </w:rPr>
  </w:style>
  <w:style w:type="paragraph" w:styleId="Odsekzoznamu">
    <w:name w:val="List Paragraph"/>
    <w:basedOn w:val="Normlny"/>
    <w:uiPriority w:val="34"/>
    <w:qFormat/>
    <w:rsid w:val="00F106B8"/>
    <w:pPr>
      <w:suppressAutoHyphens w:val="0"/>
      <w:ind w:left="720"/>
      <w:contextualSpacing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Mato</cp:lastModifiedBy>
  <cp:revision>2</cp:revision>
  <dcterms:created xsi:type="dcterms:W3CDTF">2015-03-16T21:39:00Z</dcterms:created>
  <dcterms:modified xsi:type="dcterms:W3CDTF">2015-03-16T21:39:00Z</dcterms:modified>
</cp:coreProperties>
</file>